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FF6" w:rsidRDefault="00B26FF6" w:rsidP="00B26FF6">
      <w:r>
        <w:t>Lions Club of Kandy Senkadagala</w:t>
      </w:r>
    </w:p>
    <w:p w:rsidR="00B26FF6" w:rsidRDefault="00B26FF6" w:rsidP="00B26FF6">
      <w:r>
        <w:t>Project Report – International Appreciation Visit to Tambourine Village Lions Club, Australia</w:t>
      </w:r>
    </w:p>
    <w:p w:rsidR="00B26FF6" w:rsidRDefault="00B26FF6" w:rsidP="00B26FF6">
      <w:r>
        <w:t>Project Title:</w:t>
      </w:r>
    </w:p>
    <w:p w:rsidR="00B26FF6" w:rsidRDefault="00B26FF6" w:rsidP="00B26FF6">
      <w:r>
        <w:t>Strengthening Global Ties – Appreciation Visit to Tambourine Village Lions Club</w:t>
      </w:r>
    </w:p>
    <w:p w:rsidR="00B26FF6" w:rsidRDefault="00B26FF6" w:rsidP="00B26FF6">
      <w:r>
        <w:t>Project Date:</w:t>
      </w:r>
    </w:p>
    <w:p w:rsidR="00B26FF6" w:rsidRDefault="00B26FF6" w:rsidP="00B26FF6">
      <w:r>
        <w:t>11th April 2025</w:t>
      </w:r>
    </w:p>
    <w:p w:rsidR="00B26FF6" w:rsidRDefault="00B26FF6" w:rsidP="00B26FF6">
      <w:r>
        <w:t>Project Chairman:</w:t>
      </w:r>
    </w:p>
    <w:p w:rsidR="00B26FF6" w:rsidRDefault="00B26FF6" w:rsidP="00B26FF6">
      <w:r>
        <w:t>Lion Srilal Mendis (Treasurer, LCKS)</w:t>
      </w:r>
    </w:p>
    <w:p w:rsidR="00B26FF6" w:rsidRDefault="00B26FF6" w:rsidP="00B26FF6">
      <w:r>
        <w:t>Reported by:</w:t>
      </w:r>
    </w:p>
    <w:p w:rsidR="00B26FF6" w:rsidRDefault="00B26FF6" w:rsidP="00B26FF6">
      <w:r>
        <w:t>Lion Kamal Abeykoon (Club Secretary)</w:t>
      </w:r>
    </w:p>
    <w:p w:rsidR="00B26FF6" w:rsidRDefault="00B26FF6" w:rsidP="00B26FF6">
      <w:r>
        <w:t>Project Overview:</w:t>
      </w:r>
    </w:p>
    <w:p w:rsidR="00B26FF6" w:rsidRDefault="00B26FF6" w:rsidP="00B26FF6">
      <w:r>
        <w:t>During a recent visit to Australia, Lion Srilal Mendis, Treasurer of the Lions Club of Kandy Senkadagala, had the esteemed opportunity to personally present a memento of appreciation to the Tambourine Village Lions Club, recognizing their unwavering and heartfelt support over the past four years.</w:t>
      </w:r>
    </w:p>
    <w:p w:rsidR="00B26FF6" w:rsidRDefault="00B26FF6" w:rsidP="00B26FF6">
      <w:r>
        <w:t>Purpose &amp; Significance:</w:t>
      </w:r>
    </w:p>
    <w:p w:rsidR="00B26FF6" w:rsidRDefault="00B26FF6" w:rsidP="00B26FF6">
      <w:r>
        <w:t>The Lions Club of Kandy Senkadagala has proudly collaborated with the Tambourine Village Lions Club on various Hunger Relief and Humanitarian Projects, benefitting numerous underprivileged families in Sri Lanka.</w:t>
      </w:r>
    </w:p>
    <w:p w:rsidR="00B26FF6" w:rsidRDefault="00B26FF6" w:rsidP="00B26FF6">
      <w:r>
        <w:t>This year marks the 4th consecutive year of their generous contributions, and the appreciation gesture symbolized our deep gratitude for this meaningful partnership across borders.</w:t>
      </w:r>
    </w:p>
    <w:p w:rsidR="00B26FF6" w:rsidRDefault="00B26FF6" w:rsidP="00B26FF6">
      <w:r>
        <w:t>Impact:</w:t>
      </w:r>
    </w:p>
    <w:p w:rsidR="00B26FF6" w:rsidRDefault="00B26FF6" w:rsidP="00B26FF6">
      <w:pPr>
        <w:pStyle w:val="ListParagraph"/>
        <w:numPr>
          <w:ilvl w:val="0"/>
          <w:numId w:val="1"/>
        </w:numPr>
      </w:pPr>
      <w:r>
        <w:t>Reinforced international collaboration and fellowship between the two Lions Clubs.</w:t>
      </w:r>
    </w:p>
    <w:p w:rsidR="00B26FF6" w:rsidRDefault="00B26FF6" w:rsidP="00B26FF6">
      <w:pPr>
        <w:pStyle w:val="ListParagraph"/>
        <w:numPr>
          <w:ilvl w:val="0"/>
          <w:numId w:val="1"/>
        </w:numPr>
      </w:pPr>
      <w:r>
        <w:t>Strengthened mutual commitment to sustainable community service and hunger relief efforts.</w:t>
      </w:r>
    </w:p>
    <w:p w:rsidR="00B26FF6" w:rsidRDefault="00B26FF6" w:rsidP="00B26FF6">
      <w:pPr>
        <w:pStyle w:val="ListParagraph"/>
        <w:numPr>
          <w:ilvl w:val="0"/>
          <w:numId w:val="1"/>
        </w:numPr>
      </w:pPr>
      <w:r>
        <w:t>Encouraged continued global partnerships for impactful Lions service worldwide.</w:t>
      </w:r>
    </w:p>
    <w:p w:rsidR="00B26FF6" w:rsidRDefault="00B26FF6" w:rsidP="00B26FF6">
      <w:r>
        <w:t>Special Note:</w:t>
      </w:r>
    </w:p>
    <w:p w:rsidR="00B26FF6" w:rsidRDefault="00B26FF6" w:rsidP="00B26FF6">
      <w:r>
        <w:t>We are grateful to the Tambourine Village Lions Club for their continued friendship in service, and we look forward to building on this strong foundation to bring greater relief and hope to those who need it most.</w:t>
      </w:r>
    </w:p>
    <w:p w:rsidR="00B26FF6" w:rsidRDefault="00B26FF6" w:rsidP="00B26FF6"/>
    <w:p w:rsidR="00B26FF6" w:rsidRDefault="00B26FF6" w:rsidP="00B26FF6">
      <w:r>
        <w:lastRenderedPageBreak/>
        <w:t>Closing Statement:</w:t>
      </w:r>
    </w:p>
    <w:p w:rsidR="00B26FF6" w:rsidRDefault="00B26FF6" w:rsidP="00B26FF6">
      <w:r>
        <w:t>The Lions Club of Kandy Senkadagala extends heartfelt thanks to our international partners and reaffirms our dedication to “We Serve”—locally and globally.</w:t>
      </w:r>
    </w:p>
    <w:p w:rsidR="005F05F0" w:rsidRDefault="005F05F0" w:rsidP="005F05F0">
      <w:r>
        <w:t xml:space="preserve">This project was approved by the board </w:t>
      </w:r>
    </w:p>
    <w:p w:rsidR="005F05F0" w:rsidRDefault="005F05F0" w:rsidP="005F05F0">
      <w:pPr>
        <w:tabs>
          <w:tab w:val="left" w:pos="1156"/>
        </w:tabs>
      </w:pPr>
      <w:r>
        <w:tab/>
      </w:r>
    </w:p>
    <w:p w:rsidR="005F05F0" w:rsidRDefault="005F05F0" w:rsidP="005F05F0">
      <w:r>
        <w:rPr>
          <w:noProof/>
        </w:rPr>
        <w:drawing>
          <wp:inline distT="0" distB="0" distL="0" distR="0" wp14:anchorId="408DAC67" wp14:editId="161BBCA5">
            <wp:extent cx="1256328" cy="63038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dient sig .jpg"/>
                    <pic:cNvPicPr/>
                  </pic:nvPicPr>
                  <pic:blipFill>
                    <a:blip r:embed="rId6" cstate="print">
                      <a:extLst>
                        <a:ext uri="{BEBA8EAE-BF5A-486C-A8C5-ECC9F3942E4B}">
                          <a14:imgProps xmlns:a14="http://schemas.microsoft.com/office/drawing/2010/main">
                            <a14:imgLayer r:embed="rId7">
                              <a14:imgEffect>
                                <a14:brightnessContrast bright="20000" contrast="100000"/>
                              </a14:imgEffect>
                            </a14:imgLayer>
                          </a14:imgProps>
                        </a:ext>
                        <a:ext uri="{28A0092B-C50C-407E-A947-70E740481C1C}">
                          <a14:useLocalDpi xmlns:a14="http://schemas.microsoft.com/office/drawing/2010/main" val="0"/>
                        </a:ext>
                      </a:extLst>
                    </a:blip>
                    <a:stretch>
                      <a:fillRect/>
                    </a:stretch>
                  </pic:blipFill>
                  <pic:spPr>
                    <a:xfrm>
                      <a:off x="0" y="0"/>
                      <a:ext cx="1268994" cy="636737"/>
                    </a:xfrm>
                    <a:prstGeom prst="rect">
                      <a:avLst/>
                    </a:prstGeom>
                  </pic:spPr>
                </pic:pic>
              </a:graphicData>
            </a:graphic>
          </wp:inline>
        </w:drawing>
      </w:r>
      <w:r>
        <w:tab/>
      </w:r>
      <w:r>
        <w:tab/>
      </w:r>
      <w:r>
        <w:tab/>
      </w:r>
      <w:r>
        <w:tab/>
      </w:r>
      <w:r>
        <w:tab/>
      </w:r>
      <w:r>
        <w:rPr>
          <w:noProof/>
        </w:rPr>
        <w:drawing>
          <wp:inline distT="0" distB="0" distL="0" distR="0" wp14:anchorId="4120B585" wp14:editId="1EE09645">
            <wp:extent cx="935552" cy="8243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sig .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7253" cy="825845"/>
                    </a:xfrm>
                    <a:prstGeom prst="rect">
                      <a:avLst/>
                    </a:prstGeom>
                  </pic:spPr>
                </pic:pic>
              </a:graphicData>
            </a:graphic>
          </wp:inline>
        </w:drawing>
      </w:r>
    </w:p>
    <w:p w:rsidR="005F05F0" w:rsidRDefault="005F05F0" w:rsidP="005F05F0">
      <w:r>
        <w:t xml:space="preserve">...................................  </w:t>
      </w:r>
      <w:r>
        <w:tab/>
      </w:r>
      <w:r>
        <w:tab/>
      </w:r>
      <w:r>
        <w:tab/>
      </w:r>
      <w:r>
        <w:tab/>
      </w:r>
      <w:r>
        <w:tab/>
        <w:t>..............................................</w:t>
      </w:r>
    </w:p>
    <w:p w:rsidR="005F05F0" w:rsidRDefault="005F05F0" w:rsidP="005F05F0">
      <w:r>
        <w:t xml:space="preserve">President </w:t>
      </w:r>
      <w:r>
        <w:tab/>
      </w:r>
      <w:r>
        <w:tab/>
      </w:r>
      <w:r>
        <w:tab/>
      </w:r>
      <w:r>
        <w:tab/>
      </w:r>
      <w:r>
        <w:tab/>
      </w:r>
      <w:r>
        <w:tab/>
      </w:r>
      <w:r>
        <w:tab/>
        <w:t xml:space="preserve">Secretary </w:t>
      </w:r>
    </w:p>
    <w:p w:rsidR="005F05F0" w:rsidRDefault="005F05F0" w:rsidP="00B26FF6">
      <w:bookmarkStart w:id="0" w:name="_GoBack"/>
      <w:bookmarkEnd w:id="0"/>
    </w:p>
    <w:p w:rsidR="00B26FF6" w:rsidRDefault="00B26FF6" w:rsidP="00B26FF6"/>
    <w:p w:rsidR="00B26FF6" w:rsidRDefault="00B26FF6" w:rsidP="00B26FF6"/>
    <w:p w:rsidR="00202D42" w:rsidRDefault="00202D42" w:rsidP="00B26FF6"/>
    <w:sectPr w:rsidR="00202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2D58"/>
    <w:multiLevelType w:val="hybridMultilevel"/>
    <w:tmpl w:val="B0D427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274"/>
    <w:rsid w:val="00202D42"/>
    <w:rsid w:val="005F05F0"/>
    <w:rsid w:val="00905274"/>
    <w:rsid w:val="00B26FF6"/>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FF6"/>
    <w:pPr>
      <w:ind w:left="720"/>
      <w:contextualSpacing/>
    </w:pPr>
  </w:style>
  <w:style w:type="paragraph" w:styleId="BalloonText">
    <w:name w:val="Balloon Text"/>
    <w:basedOn w:val="Normal"/>
    <w:link w:val="BalloonTextChar"/>
    <w:uiPriority w:val="99"/>
    <w:semiHidden/>
    <w:unhideWhenUsed/>
    <w:rsid w:val="005F0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5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FF6"/>
    <w:pPr>
      <w:ind w:left="720"/>
      <w:contextualSpacing/>
    </w:pPr>
  </w:style>
  <w:style w:type="paragraph" w:styleId="BalloonText">
    <w:name w:val="Balloon Text"/>
    <w:basedOn w:val="Normal"/>
    <w:link w:val="BalloonTextChar"/>
    <w:uiPriority w:val="99"/>
    <w:semiHidden/>
    <w:unhideWhenUsed/>
    <w:rsid w:val="005F0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5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Dewmini</dc:creator>
  <cp:keywords/>
  <dc:description/>
  <cp:lastModifiedBy>Dewmini</cp:lastModifiedBy>
  <cp:revision>3</cp:revision>
  <dcterms:created xsi:type="dcterms:W3CDTF">2025-04-21T16:55:00Z</dcterms:created>
  <dcterms:modified xsi:type="dcterms:W3CDTF">2025-04-24T07:39:00Z</dcterms:modified>
</cp:coreProperties>
</file>