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5C71" w:rsidRDefault="00115C71" w:rsidP="00115C71">
      <w:bookmarkStart w:id="0" w:name="_GoBack"/>
      <w:bookmarkEnd w:id="0"/>
      <w:r>
        <w:t>Lions Clubs International – Service Project Report</w:t>
      </w:r>
    </w:p>
    <w:p w:rsidR="00115C71" w:rsidRDefault="00115C71" w:rsidP="00115C71">
      <w:r>
        <w:t>Lions Club of Kandy Senkadagala</w:t>
      </w:r>
    </w:p>
    <w:p w:rsidR="00115C71" w:rsidRDefault="00115C71" w:rsidP="00115C71">
      <w:r>
        <w:t>Project Title: Educational Support Fund for Children of a Deceased Father</w:t>
      </w:r>
    </w:p>
    <w:p w:rsidR="00115C71" w:rsidRDefault="00115C71" w:rsidP="00115C71">
      <w:r>
        <w:t>Date: 05/05/2025</w:t>
      </w:r>
    </w:p>
    <w:p w:rsidR="00115C71" w:rsidRDefault="00115C71" w:rsidP="00115C71">
      <w:r>
        <w:t>Project Summary:</w:t>
      </w:r>
    </w:p>
    <w:p w:rsidR="00115C71" w:rsidRDefault="00115C71" w:rsidP="00115C71">
      <w:r>
        <w:t>In a profound act of compassion and foresight, Lion Gamine of the Lions Club of Kandy Senkadagala donated LKR 200,000.00 to support a low-income family with three young children (aged 1, 8, and 11), who recently lost their father—the family's sole breadwinner and a professional welder.</w:t>
      </w:r>
    </w:p>
    <w:p w:rsidR="00115C71" w:rsidRDefault="00115C71" w:rsidP="00115C71">
      <w:r>
        <w:t>The amount was placed in a fixed deposit account at HNB Bank under the children's names, ensuring it will be used to meet their future educational needs. The fixed deposit slip was officially handed over to their mother, symbolizing both financial relief and hope for the family’s future.</w:t>
      </w:r>
    </w:p>
    <w:p w:rsidR="00115C71" w:rsidRDefault="00115C71" w:rsidP="00115C71">
      <w:r>
        <w:t>Project Location:</w:t>
      </w:r>
    </w:p>
    <w:p w:rsidR="00115C71" w:rsidRDefault="00115C71" w:rsidP="00115C71">
      <w:r>
        <w:t xml:space="preserve">Heeressagala—Kandy </w:t>
      </w:r>
    </w:p>
    <w:p w:rsidR="00115C71" w:rsidRDefault="00115C71" w:rsidP="00115C71">
      <w:r>
        <w:t>Project Chairman:</w:t>
      </w:r>
    </w:p>
    <w:p w:rsidR="00115C71" w:rsidRDefault="00115C71" w:rsidP="00115C71">
      <w:r>
        <w:t>Lion Gamine</w:t>
      </w:r>
    </w:p>
    <w:p w:rsidR="00115C71" w:rsidRDefault="00115C71" w:rsidP="00115C71">
      <w:r>
        <w:t>Project Cost:</w:t>
      </w:r>
    </w:p>
    <w:p w:rsidR="00115C71" w:rsidRDefault="00115C71" w:rsidP="00115C71">
      <w:r>
        <w:t>LKR 200,000.00 (Fully funded by Lion Gamine)</w:t>
      </w:r>
    </w:p>
    <w:p w:rsidR="00115C71" w:rsidRDefault="00115C71" w:rsidP="00115C71">
      <w:r>
        <w:t>Beneficiaries:</w:t>
      </w:r>
    </w:p>
    <w:p w:rsidR="00115C71" w:rsidRDefault="00115C71" w:rsidP="00115C71">
      <w:r>
        <w:t>Three children (ages 1, 8, and 11) of the late [Father’s Name if available]</w:t>
      </w:r>
    </w:p>
    <w:p w:rsidR="00115C71" w:rsidRDefault="00115C71" w:rsidP="00115C71">
      <w:r>
        <w:t>Their widowed mother</w:t>
      </w:r>
    </w:p>
    <w:p w:rsidR="00115C71" w:rsidRDefault="00115C71" w:rsidP="00115C71">
      <w:r>
        <w:t>Objectives:</w:t>
      </w:r>
    </w:p>
    <w:p w:rsidR="00115C71" w:rsidRDefault="00115C71" w:rsidP="00115C71">
      <w:proofErr w:type="gramStart"/>
      <w:r>
        <w:t>To provide long-term educational financial support for the children.</w:t>
      </w:r>
      <w:proofErr w:type="gramEnd"/>
    </w:p>
    <w:p w:rsidR="00115C71" w:rsidRDefault="00115C71" w:rsidP="00115C71">
      <w:proofErr w:type="gramStart"/>
      <w:r>
        <w:t>To uplift and stabilize a grieving low-income family facing immediate economic hardship.</w:t>
      </w:r>
      <w:proofErr w:type="gramEnd"/>
    </w:p>
    <w:p w:rsidR="00115C71" w:rsidRDefault="00115C71" w:rsidP="00115C71">
      <w:proofErr w:type="gramStart"/>
      <w:r>
        <w:t>To exemplify the Lions’ spirit of service and compassion in times of crisis.</w:t>
      </w:r>
      <w:proofErr w:type="gramEnd"/>
    </w:p>
    <w:p w:rsidR="00115C71" w:rsidRDefault="00115C71" w:rsidP="00115C71">
      <w:r>
        <w:t>Impact:</w:t>
      </w:r>
    </w:p>
    <w:p w:rsidR="00115C71" w:rsidRDefault="00115C71" w:rsidP="00115C71">
      <w:proofErr w:type="gramStart"/>
      <w:r>
        <w:t>Created a safety net for the children’s education.</w:t>
      </w:r>
      <w:proofErr w:type="gramEnd"/>
    </w:p>
    <w:p w:rsidR="00115C71" w:rsidRDefault="00115C71" w:rsidP="00115C71">
      <w:proofErr w:type="gramStart"/>
      <w:r>
        <w:t>Offered emotional and financial reassurance to the mother.</w:t>
      </w:r>
      <w:proofErr w:type="gramEnd"/>
    </w:p>
    <w:p w:rsidR="00115C71" w:rsidRDefault="00115C71" w:rsidP="00115C71">
      <w:r>
        <w:t>Set an example of private philanthropy within the Lions Club network.</w:t>
      </w:r>
    </w:p>
    <w:p w:rsidR="00115C71" w:rsidRDefault="00115C71" w:rsidP="00115C71">
      <w:r>
        <w:t>Publicity:</w:t>
      </w:r>
    </w:p>
    <w:p w:rsidR="00115C71" w:rsidRDefault="00115C71" w:rsidP="00115C71">
      <w:r>
        <w:t>Project shared on club platforms with hashtags:</w:t>
      </w:r>
    </w:p>
    <w:p w:rsidR="00115C71" w:rsidRDefault="00115C71" w:rsidP="00115C71">
      <w:r>
        <w:t>#WeServe #</w:t>
      </w:r>
      <w:proofErr w:type="spellStart"/>
      <w:r>
        <w:t>LionsClub</w:t>
      </w:r>
      <w:proofErr w:type="spellEnd"/>
      <w:r>
        <w:t xml:space="preserve"> #</w:t>
      </w:r>
      <w:proofErr w:type="spellStart"/>
      <w:r>
        <w:t>KindnessMatters</w:t>
      </w:r>
      <w:proofErr w:type="spellEnd"/>
      <w:r>
        <w:t xml:space="preserve"> #</w:t>
      </w:r>
      <w:proofErr w:type="spellStart"/>
      <w:r>
        <w:t>LionsClubofKandySenkadagala</w:t>
      </w:r>
      <w:proofErr w:type="spellEnd"/>
    </w:p>
    <w:p w:rsidR="00115C71" w:rsidRDefault="00115C71" w:rsidP="00115C71">
      <w:r>
        <w:t>Remarks:</w:t>
      </w:r>
    </w:p>
    <w:p w:rsidR="00DA45C0" w:rsidRDefault="00115C71" w:rsidP="00115C71">
      <w:r>
        <w:t>This noble initiative by Lion Gamine embodies the values of Lionism—service, kindness,</w:t>
      </w:r>
      <w:r>
        <w:t xml:space="preserve"> and vision for a better future</w:t>
      </w:r>
    </w:p>
    <w:p w:rsidR="00115C71" w:rsidRDefault="00115C71" w:rsidP="00115C71">
      <w:r>
        <w:t xml:space="preserve">Project reported by </w:t>
      </w:r>
    </w:p>
    <w:p w:rsidR="00115C71" w:rsidRDefault="00115C71" w:rsidP="00115C71">
      <w:r>
        <w:t xml:space="preserve">Lion Kamal Abeykoon </w:t>
      </w:r>
    </w:p>
    <w:p w:rsidR="00115C71" w:rsidRDefault="00115C71" w:rsidP="00115C71">
      <w:r>
        <w:t xml:space="preserve">Club secretary </w:t>
      </w:r>
    </w:p>
    <w:sectPr w:rsidR="00115C7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Iskoola Pota">
    <w:panose1 w:val="020B0502040204020203"/>
    <w:charset w:val="00"/>
    <w:family w:val="swiss"/>
    <w:pitch w:val="variable"/>
    <w:sig w:usb0="00000003" w:usb1="00000000" w:usb2="00000200" w:usb3="00000000" w:csb0="000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3664"/>
    <w:rsid w:val="00115C71"/>
    <w:rsid w:val="008F3664"/>
    <w:rsid w:val="00DA45C0"/>
  </w:rsids>
  <m:mathPr>
    <m:mathFont m:val="Cambria Math"/>
    <m:brkBin m:val="before"/>
    <m:brkBinSub m:val="--"/>
    <m:smallFrac m:val="0"/>
    <m:dispDef/>
    <m:lMargin m:val="0"/>
    <m:rMargin m:val="0"/>
    <m:defJc m:val="centerGroup"/>
    <m:wrapIndent m:val="1440"/>
    <m:intLim m:val="subSup"/>
    <m:naryLim m:val="undOvr"/>
  </m:mathPr>
  <w:themeFontLang w:val="en-US" w:bidi="si-L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si-LK"/>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si-LK"/>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261</Words>
  <Characters>1490</Characters>
  <Application>Microsoft Office Word</Application>
  <DocSecurity>0</DocSecurity>
  <Lines>12</Lines>
  <Paragraphs>3</Paragraphs>
  <ScaleCrop>false</ScaleCrop>
  <Company/>
  <LinksUpToDate>false</LinksUpToDate>
  <CharactersWithSpaces>1748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Dewmini</dc:creator>
  <cp:keywords/>
  <dc:description/>
  <cp:lastModifiedBy>Dewmini</cp:lastModifiedBy>
  <cp:revision>2</cp:revision>
  <dcterms:created xsi:type="dcterms:W3CDTF">2025-05-06T14:49:00Z</dcterms:created>
  <dcterms:modified xsi:type="dcterms:W3CDTF">2025-05-06T14:52:00Z</dcterms:modified>
</cp:coreProperties>
</file>